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43" w:rsidRPr="00737101" w:rsidRDefault="00737101">
      <w:pPr>
        <w:rPr>
          <w:rFonts w:ascii="Times New Roman" w:hAnsi="Times New Roman" w:cs="Times New Roman"/>
          <w:b/>
          <w:sz w:val="24"/>
          <w:szCs w:val="24"/>
        </w:rPr>
      </w:pPr>
      <w:r w:rsidRPr="00737101">
        <w:rPr>
          <w:rFonts w:ascii="Times New Roman" w:hAnsi="Times New Roman" w:cs="Times New Roman"/>
          <w:b/>
          <w:sz w:val="24"/>
          <w:szCs w:val="24"/>
        </w:rPr>
        <w:t>RKP: 3164</w:t>
      </w:r>
    </w:p>
    <w:p w:rsidR="00737101" w:rsidRDefault="00737101">
      <w:pPr>
        <w:rPr>
          <w:rFonts w:ascii="Times New Roman" w:hAnsi="Times New Roman" w:cs="Times New Roman"/>
          <w:b/>
          <w:sz w:val="24"/>
          <w:szCs w:val="24"/>
        </w:rPr>
      </w:pPr>
      <w:r w:rsidRPr="00737101">
        <w:rPr>
          <w:rFonts w:ascii="Times New Roman" w:hAnsi="Times New Roman" w:cs="Times New Roman"/>
          <w:b/>
          <w:sz w:val="24"/>
          <w:szCs w:val="24"/>
        </w:rPr>
        <w:t>KAZNIONICA U LEPOGLAVI</w:t>
      </w:r>
    </w:p>
    <w:p w:rsidR="00737101" w:rsidRDefault="00737101">
      <w:pPr>
        <w:rPr>
          <w:rFonts w:ascii="Times New Roman" w:hAnsi="Times New Roman" w:cs="Times New Roman"/>
          <w:b/>
          <w:sz w:val="24"/>
          <w:szCs w:val="24"/>
        </w:rPr>
      </w:pPr>
    </w:p>
    <w:p w:rsidR="00737101" w:rsidRDefault="00E66E4C" w:rsidP="0073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E801FE">
        <w:rPr>
          <w:rFonts w:ascii="Times New Roman" w:hAnsi="Times New Roman" w:cs="Times New Roman"/>
          <w:sz w:val="24"/>
          <w:szCs w:val="24"/>
        </w:rPr>
        <w:t xml:space="preserve">POLUGODIŠNJEG IZVJEŠTAJA </w:t>
      </w:r>
      <w:r w:rsidR="007025AB">
        <w:rPr>
          <w:rFonts w:ascii="Times New Roman" w:hAnsi="Times New Roman" w:cs="Times New Roman"/>
          <w:sz w:val="24"/>
          <w:szCs w:val="24"/>
        </w:rPr>
        <w:t xml:space="preserve">O IZVRŠENJU PRORAČUNA I FINANCIJSKOG </w:t>
      </w:r>
      <w:r>
        <w:rPr>
          <w:rFonts w:ascii="Times New Roman" w:hAnsi="Times New Roman" w:cs="Times New Roman"/>
          <w:sz w:val="24"/>
          <w:szCs w:val="24"/>
        </w:rPr>
        <w:t>PLANA</w:t>
      </w:r>
    </w:p>
    <w:p w:rsidR="00737101" w:rsidRDefault="00737101" w:rsidP="00737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101" w:rsidRDefault="00737101" w:rsidP="00737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:rsidR="002904C1" w:rsidRDefault="00455E73" w:rsidP="00737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Prihodi poslovanja sa</w:t>
      </w:r>
      <w:r w:rsidR="00AA79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toje se od prihoda iz nadležnog proračuna-izvor 11, prihoda od prodaje proizvoda i robe te pruženih usl</w:t>
      </w:r>
      <w:r w:rsidR="00AA7930">
        <w:rPr>
          <w:rFonts w:ascii="Times New Roman" w:hAnsi="Times New Roman" w:cs="Times New Roman"/>
          <w:sz w:val="24"/>
          <w:szCs w:val="24"/>
        </w:rPr>
        <w:t>uga-izvor 31</w:t>
      </w:r>
      <w:r w:rsidR="007025AB">
        <w:rPr>
          <w:rFonts w:ascii="Times New Roman" w:hAnsi="Times New Roman" w:cs="Times New Roman"/>
          <w:sz w:val="24"/>
          <w:szCs w:val="24"/>
        </w:rPr>
        <w:t xml:space="preserve">, od prihoda za posebne namjene od igara na sreću izvor 43, </w:t>
      </w:r>
      <w:r w:rsidR="00AA7930">
        <w:rPr>
          <w:rFonts w:ascii="Times New Roman" w:hAnsi="Times New Roman" w:cs="Times New Roman"/>
          <w:sz w:val="24"/>
          <w:szCs w:val="24"/>
        </w:rPr>
        <w:t xml:space="preserve">i od pomoći od subjekta unutar općeg proračuna- izvor 52. </w:t>
      </w:r>
    </w:p>
    <w:p w:rsidR="002904C1" w:rsidRDefault="00AA7930" w:rsidP="002904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od nadležnog proračuna iznos</w:t>
      </w:r>
      <w:r w:rsidR="007025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19CC" w:rsidRPr="00F019CC">
        <w:rPr>
          <w:rFonts w:ascii="Times New Roman" w:hAnsi="Times New Roman" w:cs="Times New Roman"/>
          <w:sz w:val="24"/>
          <w:szCs w:val="24"/>
        </w:rPr>
        <w:t>11.</w:t>
      </w:r>
      <w:r w:rsidR="00745B64">
        <w:rPr>
          <w:rFonts w:ascii="Times New Roman" w:hAnsi="Times New Roman" w:cs="Times New Roman"/>
          <w:sz w:val="24"/>
          <w:szCs w:val="24"/>
        </w:rPr>
        <w:t>226.799 €</w:t>
      </w:r>
      <w:r w:rsidR="007025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C1" w:rsidRDefault="00453A9D" w:rsidP="002904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od prodaje proizvoda i pruženih usluga iznose </w:t>
      </w:r>
      <w:r w:rsidR="00F019CC">
        <w:rPr>
          <w:rFonts w:ascii="Times New Roman" w:hAnsi="Times New Roman" w:cs="Times New Roman"/>
          <w:sz w:val="24"/>
          <w:szCs w:val="24"/>
        </w:rPr>
        <w:t>1.</w:t>
      </w:r>
      <w:r w:rsidR="00115077">
        <w:rPr>
          <w:rFonts w:ascii="Times New Roman" w:hAnsi="Times New Roman" w:cs="Times New Roman"/>
          <w:sz w:val="24"/>
          <w:szCs w:val="24"/>
        </w:rPr>
        <w:t>605.109</w:t>
      </w:r>
      <w:r w:rsidR="002F6188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A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3A9D" w:rsidRDefault="002904C1" w:rsidP="002904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koji se odnose na </w:t>
      </w:r>
      <w:r w:rsidR="00453A9D">
        <w:rPr>
          <w:rFonts w:ascii="Times New Roman" w:hAnsi="Times New Roman" w:cs="Times New Roman"/>
          <w:sz w:val="24"/>
          <w:szCs w:val="24"/>
        </w:rPr>
        <w:t xml:space="preserve">ostale pomoći u iznosu od </w:t>
      </w:r>
      <w:r w:rsidR="00F019CC" w:rsidRPr="00F019CC">
        <w:rPr>
          <w:rFonts w:ascii="Times New Roman" w:hAnsi="Times New Roman" w:cs="Times New Roman"/>
          <w:sz w:val="24"/>
          <w:szCs w:val="24"/>
        </w:rPr>
        <w:t>46.453</w:t>
      </w:r>
      <w:r w:rsidR="00F019CC">
        <w:rPr>
          <w:rFonts w:ascii="Times New Roman" w:hAnsi="Times New Roman" w:cs="Times New Roman"/>
          <w:sz w:val="24"/>
          <w:szCs w:val="24"/>
        </w:rPr>
        <w:t xml:space="preserve"> </w:t>
      </w:r>
      <w:r w:rsidR="002F6188">
        <w:rPr>
          <w:rFonts w:ascii="Times New Roman" w:hAnsi="Times New Roman" w:cs="Times New Roman"/>
          <w:sz w:val="24"/>
          <w:szCs w:val="24"/>
        </w:rPr>
        <w:t>€</w:t>
      </w:r>
      <w:r w:rsidR="00453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04C1">
        <w:rPr>
          <w:rFonts w:ascii="Times New Roman" w:hAnsi="Times New Roman" w:cs="Times New Roman"/>
          <w:sz w:val="24"/>
          <w:szCs w:val="24"/>
        </w:rPr>
        <w:t xml:space="preserve"> strane Agencije za plaćanja u poljoprivredi, ribarstvu</w:t>
      </w:r>
      <w:r>
        <w:rPr>
          <w:rFonts w:ascii="Times New Roman" w:hAnsi="Times New Roman" w:cs="Times New Roman"/>
          <w:sz w:val="24"/>
          <w:szCs w:val="24"/>
        </w:rPr>
        <w:t xml:space="preserve"> i ruralnom razvoju ( APPRRR ), </w:t>
      </w:r>
      <w:r w:rsidRPr="00783EA0">
        <w:rPr>
          <w:rFonts w:ascii="Times New Roman" w:hAnsi="Times New Roman" w:cs="Times New Roman"/>
          <w:sz w:val="24"/>
          <w:szCs w:val="24"/>
        </w:rPr>
        <w:t xml:space="preserve">sredstva su namjenska i koriste se isključivo za potrebe </w:t>
      </w:r>
      <w:r w:rsidR="002F6188">
        <w:rPr>
          <w:rFonts w:ascii="Times New Roman" w:hAnsi="Times New Roman" w:cs="Times New Roman"/>
          <w:sz w:val="24"/>
          <w:szCs w:val="24"/>
        </w:rPr>
        <w:t xml:space="preserve">Odsjeka </w:t>
      </w:r>
      <w:r w:rsidRPr="00783EA0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onice poljoprivrede. </w:t>
      </w:r>
    </w:p>
    <w:p w:rsidR="008B24AB" w:rsidRDefault="002F6188" w:rsidP="008B24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od igara na sreću iznose 81.545 €. Ukupni prihodi po svim osnovama planirani su u iznosu od 12.9</w:t>
      </w:r>
      <w:r w:rsidR="00115077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.90</w:t>
      </w:r>
      <w:r w:rsidR="001150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,00 €.</w:t>
      </w:r>
    </w:p>
    <w:p w:rsidR="008B24AB" w:rsidRDefault="002F6188" w:rsidP="008B24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4AB">
        <w:rPr>
          <w:rFonts w:ascii="Times New Roman" w:hAnsi="Times New Roman" w:cs="Times New Roman"/>
          <w:sz w:val="24"/>
          <w:szCs w:val="24"/>
        </w:rPr>
        <w:t>Ostvarenje/izvršenje ukupnih prihoda za 1-6 2023. iznosi 7.5</w:t>
      </w:r>
      <w:r w:rsidR="003A69FC">
        <w:rPr>
          <w:rFonts w:ascii="Times New Roman" w:hAnsi="Times New Roman" w:cs="Times New Roman"/>
          <w:sz w:val="24"/>
          <w:szCs w:val="24"/>
        </w:rPr>
        <w:t>77.057,00</w:t>
      </w:r>
      <w:r w:rsidR="008B24AB">
        <w:rPr>
          <w:rFonts w:ascii="Times New Roman" w:hAnsi="Times New Roman" w:cs="Times New Roman"/>
          <w:sz w:val="24"/>
          <w:szCs w:val="24"/>
        </w:rPr>
        <w:t xml:space="preserve"> €, a u 2022. 6.8</w:t>
      </w:r>
      <w:r w:rsidR="003A69FC">
        <w:rPr>
          <w:rFonts w:ascii="Times New Roman" w:hAnsi="Times New Roman" w:cs="Times New Roman"/>
          <w:sz w:val="24"/>
          <w:szCs w:val="24"/>
        </w:rPr>
        <w:t>30</w:t>
      </w:r>
      <w:r w:rsidR="008B24AB">
        <w:rPr>
          <w:rFonts w:ascii="Times New Roman" w:hAnsi="Times New Roman" w:cs="Times New Roman"/>
          <w:sz w:val="24"/>
          <w:szCs w:val="24"/>
        </w:rPr>
        <w:t>.</w:t>
      </w:r>
      <w:r w:rsidR="003A69FC">
        <w:rPr>
          <w:rFonts w:ascii="Times New Roman" w:hAnsi="Times New Roman" w:cs="Times New Roman"/>
          <w:sz w:val="24"/>
          <w:szCs w:val="24"/>
        </w:rPr>
        <w:t>186,12</w:t>
      </w:r>
      <w:r w:rsidR="008B24AB">
        <w:rPr>
          <w:rFonts w:ascii="Times New Roman" w:hAnsi="Times New Roman" w:cs="Times New Roman"/>
          <w:sz w:val="24"/>
          <w:szCs w:val="24"/>
        </w:rPr>
        <w:t xml:space="preserve"> €. Indeks izvršenja je 110,93 odnosno izvršenje prihoda u 2023 je 10,93 % veće nego u 2022. Ostvarenje/izvršenje prihoda 1-6 2023. u odnosu na plan 2023. koji iznosi 12.959.906 € pokazuje indeks 58,</w:t>
      </w:r>
      <w:r w:rsidR="003A69FC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  <w:r w:rsidR="008B24AB">
        <w:rPr>
          <w:rFonts w:ascii="Times New Roman" w:hAnsi="Times New Roman" w:cs="Times New Roman"/>
          <w:sz w:val="24"/>
          <w:szCs w:val="24"/>
        </w:rPr>
        <w:t xml:space="preserve"> odnosno za polugodišnje razdoblje su ostvareni/izvršeni prihodi veći od planiranih. </w:t>
      </w:r>
    </w:p>
    <w:p w:rsidR="008B24AB" w:rsidRDefault="008B24AB" w:rsidP="008B24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prihoda iz nadležnog proračuna za 1-6 2023 iznosi 6.421.841,64 €, dok isti za 1-6 2022 iznose 5.868.118,09 €. Indeks je 109,44 odnosno ostvarenje/izvršenje prihoda 1-6 2023 u odnosu na 1-6 2022 bilježi rast od 9,44 %. Ostvarenje/izvršenje proračunskih prihoda 1-6 2023. u odnosu na plan 2023. koji iznosi 11.226.799 € pokazuje indeks 57,20 odnosno za polugodišnje razdoblje su ostvareni/izvršeni proračunski prihodi veći od planiranih. </w:t>
      </w:r>
    </w:p>
    <w:p w:rsidR="008B24AB" w:rsidRDefault="008B24AB" w:rsidP="008B24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prihoda od prodaje proizvoda i robe te pruženih usluga za 1-6 2023. iznosi 1.073.270,82 €, dok isti za 1-6 2022 iznose 881.208,33 €. Indeks je 121,80 odnosno ostvarenje/izvršenje prihoda 1-6 2023 u odnosu na 1-6 2022 bilježi rast od 21,80 %. Ostvarenje/izvršenje prihoda od prodaje proizvoda i robe te pruženih usluga u odnosu na plan 2023. koji iznosi 1.605.109 € pokazuje indeks od 66,87 odnosno za polugodišnje razdoblje su ostvareni/izvršeni prihodi od prodaje proizvoda i robe te pruženih usluga veći od planiranih. </w:t>
      </w:r>
    </w:p>
    <w:p w:rsidR="002F6188" w:rsidRDefault="002F6188" w:rsidP="002904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101" w:rsidRDefault="00737101" w:rsidP="00737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101" w:rsidRDefault="00737101" w:rsidP="00737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4C02B4" w:rsidRDefault="0078186E" w:rsidP="00737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Rashode poslovanja čine rashodi za zaposlene </w:t>
      </w:r>
      <w:r w:rsidR="004C02B4">
        <w:rPr>
          <w:rFonts w:ascii="Times New Roman" w:hAnsi="Times New Roman" w:cs="Times New Roman"/>
          <w:sz w:val="24"/>
          <w:szCs w:val="24"/>
        </w:rPr>
        <w:t>razred-skupina</w:t>
      </w:r>
      <w:r w:rsidR="00C206E6">
        <w:rPr>
          <w:rFonts w:ascii="Times New Roman" w:hAnsi="Times New Roman" w:cs="Times New Roman"/>
          <w:sz w:val="24"/>
          <w:szCs w:val="24"/>
        </w:rPr>
        <w:t xml:space="preserve"> </w:t>
      </w:r>
      <w:r w:rsidR="004C02B4">
        <w:rPr>
          <w:rFonts w:ascii="Times New Roman" w:hAnsi="Times New Roman" w:cs="Times New Roman"/>
          <w:sz w:val="24"/>
          <w:szCs w:val="24"/>
        </w:rPr>
        <w:t xml:space="preserve">31, materijalni rashodi razred-skupina 32, financijski rashodi razred-skupina 34, te rashodi za nabavu nefinancijske imovine razredi-skupine 41, 42, 45.   </w:t>
      </w:r>
    </w:p>
    <w:p w:rsidR="00DF5097" w:rsidRDefault="004C02B4" w:rsidP="00737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Ostvarenje/izvršenje ukupnih rashoda za 1-6 2023 iznosi 7.486.028,26 €, a u razdoblju 1-6 2022 6.842.214,43 €. Indeks izvršenja je 109,41 odnosno izvršenje rashoda u 2023. </w:t>
      </w:r>
      <w:r w:rsidR="00DF509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9,41 % veće nego u 2022. </w:t>
      </w:r>
      <w:r w:rsidR="00DF5097">
        <w:rPr>
          <w:rFonts w:ascii="Times New Roman" w:hAnsi="Times New Roman" w:cs="Times New Roman"/>
          <w:sz w:val="24"/>
          <w:szCs w:val="24"/>
        </w:rPr>
        <w:t xml:space="preserve">Ostvarenje/izvršenje rashoda 1-6 2023 u odnosu na plan 2023 koji iznosi 12.959.906,00 € pokazuje indeks 57,76 odnosno za polugodišnje razdoblje su ostvareni/izvršeni rashodi veći od planiranih. </w:t>
      </w:r>
    </w:p>
    <w:p w:rsidR="00851F8C" w:rsidRDefault="00DF5097" w:rsidP="008B2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Ostvarenje/izvršenje rashoda za zaposlene za 1-6 2023 iznosi 4.949.7</w:t>
      </w:r>
      <w:r w:rsidR="00C206E6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,30 €, a u razdoblju 1-6 2022 4.373.653,51 €. Indeks izvršenja je 113,17 odnosno izvršenje rashoda za zaposlene u 2023 je 13,17 % veće nego u 2022. Ostvarenje/izvršenje rashoda za zaposlene 1-6 2023 u odnosu na plan 2023 koji iznosi 8.809.754,00 €</w:t>
      </w:r>
      <w:r w:rsidR="008B24AB">
        <w:rPr>
          <w:rFonts w:ascii="Times New Roman" w:hAnsi="Times New Roman" w:cs="Times New Roman"/>
          <w:sz w:val="24"/>
          <w:szCs w:val="24"/>
        </w:rPr>
        <w:t xml:space="preserve"> pokazuje indeks 56,19 odnosno za polugodišnje razdoblje su ostvareni/izvršeni rashodi za zaposlene veći od planiranih.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02B4">
        <w:rPr>
          <w:rFonts w:ascii="Times New Roman" w:hAnsi="Times New Roman" w:cs="Times New Roman"/>
          <w:sz w:val="24"/>
          <w:szCs w:val="24"/>
        </w:rPr>
        <w:t xml:space="preserve"> </w:t>
      </w:r>
      <w:r w:rsidR="0078186E">
        <w:rPr>
          <w:rFonts w:ascii="Times New Roman" w:hAnsi="Times New Roman" w:cs="Times New Roman"/>
          <w:sz w:val="24"/>
          <w:szCs w:val="24"/>
        </w:rPr>
        <w:t xml:space="preserve">  </w:t>
      </w:r>
      <w:r w:rsidR="00737101">
        <w:rPr>
          <w:rFonts w:ascii="Times New Roman" w:hAnsi="Times New Roman" w:cs="Times New Roman"/>
          <w:sz w:val="24"/>
          <w:szCs w:val="24"/>
        </w:rPr>
        <w:tab/>
      </w:r>
      <w:r w:rsidR="00716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F3" w:rsidRDefault="00FC708E" w:rsidP="00BB0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Ostvarenje/izvršenje materijalnih rashoda za 1-6 2023 iznosi 2.329.705,84 €, dok isti za 1-6 2022 iznose 2.305.958,85 €. Indeks je 101,03 odnosno ostvarenje/izvršenje</w:t>
      </w:r>
      <w:r w:rsidR="00C23DF3">
        <w:rPr>
          <w:rFonts w:ascii="Times New Roman" w:hAnsi="Times New Roman" w:cs="Times New Roman"/>
          <w:sz w:val="24"/>
          <w:szCs w:val="24"/>
        </w:rPr>
        <w:t xml:space="preserve"> materijalnih rashoda 1-6 2023 u odnosu na 1-6 2022 bilježi rast od 1,03 %. Ostvarenje/izvršenje materijalnih rashoda u odnosu na plan 2023 koji iznosi 3.852.769,00 € pokazuje indeks od 60,47 odnosno za polugodišnje razdoblje su ostvareni/izvršeni materijalni rashodi veći od planiranih.   </w:t>
      </w:r>
    </w:p>
    <w:p w:rsidR="009559F6" w:rsidRDefault="00C23DF3" w:rsidP="00BB0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Ostvarenje/izvršenje financijskih rashoda za 1-6 2023 iznosi 9.717,28 €, dok isti za 1-6 2022 iznose 7.351,27 €. Indeks je 132,19 odnosno ostvarenje/izvršenje financijskih rashoda 1-6 2023 u o</w:t>
      </w:r>
      <w:r w:rsidR="009559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nosu na 1-6 2022 bilježi rast od </w:t>
      </w:r>
      <w:r w:rsidR="00B92C15">
        <w:rPr>
          <w:rFonts w:ascii="Times New Roman" w:hAnsi="Times New Roman" w:cs="Times New Roman"/>
          <w:sz w:val="24"/>
          <w:szCs w:val="24"/>
        </w:rPr>
        <w:t>32,19 %.</w:t>
      </w:r>
      <w:r w:rsidR="009559F6">
        <w:rPr>
          <w:rFonts w:ascii="Times New Roman" w:hAnsi="Times New Roman" w:cs="Times New Roman"/>
          <w:sz w:val="24"/>
          <w:szCs w:val="24"/>
        </w:rPr>
        <w:t xml:space="preserve"> Ostvarenje/izvršenje financijskih rashoda u odnosu na plan 2023 koji iznosi 14.465,00 € pokazuje indeks od 67,18 odnosno za polugodišnje razdoblje su ostvareni/izvršeni financijski rashodi veći od planiranih. </w:t>
      </w:r>
    </w:p>
    <w:p w:rsidR="0078186E" w:rsidRDefault="009559F6" w:rsidP="00BB0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Ostvarenje/izvršenje rashoda za nabavu nefinancijske imovine za 1-6 2023 iznose 143.331,18 €, dok isti za 1-6 2022 iznose 107.343,84 €. Indeks je 133,53 odnosno ostvarenje/izvršenje rashoda za nabavu nefinancijske imovine 1-6 2023 u odnosu na 1-6 2022 bilježi rast od 33,53 %. Ostvarenje/izvršenje rashoda za nabavu nefinancijske imovine u odnosu na plan koji iznosi 201.373,00 € pokazuje indeks od 71,18 odnosno za polugodišnje razdoblje su ostvareni/izvršeni rashodi za nabavu nefinancijske imovine veći od planiranih.  </w:t>
      </w:r>
      <w:r w:rsidR="00B92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5F" w:rsidRDefault="00F1105F" w:rsidP="00BB0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05F" w:rsidRDefault="00F1105F" w:rsidP="00BB0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Lepoglava, 22.08.2023. </w:t>
      </w:r>
    </w:p>
    <w:p w:rsidR="00BB0263" w:rsidRDefault="00B73EA9" w:rsidP="00BB0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721">
        <w:rPr>
          <w:rFonts w:ascii="Times New Roman" w:hAnsi="Times New Roman" w:cs="Times New Roman"/>
          <w:sz w:val="24"/>
          <w:szCs w:val="24"/>
        </w:rPr>
        <w:t xml:space="preserve"> </w:t>
      </w:r>
      <w:r w:rsidR="003600CD">
        <w:rPr>
          <w:rFonts w:ascii="Times New Roman" w:hAnsi="Times New Roman" w:cs="Times New Roman"/>
          <w:sz w:val="24"/>
          <w:szCs w:val="24"/>
        </w:rPr>
        <w:t xml:space="preserve">        </w:t>
      </w:r>
      <w:r w:rsidR="00173DC4">
        <w:rPr>
          <w:rFonts w:ascii="Times New Roman" w:hAnsi="Times New Roman" w:cs="Times New Roman"/>
          <w:sz w:val="24"/>
          <w:szCs w:val="24"/>
        </w:rPr>
        <w:t xml:space="preserve">  </w:t>
      </w:r>
      <w:r w:rsidR="00624AD0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B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01"/>
    <w:rsid w:val="000162E3"/>
    <w:rsid w:val="000578EE"/>
    <w:rsid w:val="00115077"/>
    <w:rsid w:val="001653D9"/>
    <w:rsid w:val="00173DC4"/>
    <w:rsid w:val="002904C1"/>
    <w:rsid w:val="002A38AB"/>
    <w:rsid w:val="002E5FFB"/>
    <w:rsid w:val="002F6188"/>
    <w:rsid w:val="003118A4"/>
    <w:rsid w:val="003600CD"/>
    <w:rsid w:val="003A69FC"/>
    <w:rsid w:val="003C3588"/>
    <w:rsid w:val="00453A9D"/>
    <w:rsid w:val="00455E73"/>
    <w:rsid w:val="004C02B4"/>
    <w:rsid w:val="005947E5"/>
    <w:rsid w:val="00624AD0"/>
    <w:rsid w:val="00702574"/>
    <w:rsid w:val="007025AB"/>
    <w:rsid w:val="00716721"/>
    <w:rsid w:val="00737101"/>
    <w:rsid w:val="00745B64"/>
    <w:rsid w:val="0078186E"/>
    <w:rsid w:val="007B0E43"/>
    <w:rsid w:val="007D20AA"/>
    <w:rsid w:val="00851F8C"/>
    <w:rsid w:val="00873D1F"/>
    <w:rsid w:val="008B24AB"/>
    <w:rsid w:val="009559F6"/>
    <w:rsid w:val="009C0631"/>
    <w:rsid w:val="00A11017"/>
    <w:rsid w:val="00AA6AE6"/>
    <w:rsid w:val="00AA7930"/>
    <w:rsid w:val="00B66252"/>
    <w:rsid w:val="00B73EA9"/>
    <w:rsid w:val="00B92C15"/>
    <w:rsid w:val="00BB0263"/>
    <w:rsid w:val="00C206E6"/>
    <w:rsid w:val="00C23DF3"/>
    <w:rsid w:val="00DA43DF"/>
    <w:rsid w:val="00DE116D"/>
    <w:rsid w:val="00DF5097"/>
    <w:rsid w:val="00E155A8"/>
    <w:rsid w:val="00E66E4C"/>
    <w:rsid w:val="00E801FE"/>
    <w:rsid w:val="00E846B4"/>
    <w:rsid w:val="00F019CC"/>
    <w:rsid w:val="00F1105F"/>
    <w:rsid w:val="00F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6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6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Frišćić</dc:creator>
  <cp:lastModifiedBy>Ana Erlač</cp:lastModifiedBy>
  <cp:revision>2</cp:revision>
  <cp:lastPrinted>2023-08-16T10:21:00Z</cp:lastPrinted>
  <dcterms:created xsi:type="dcterms:W3CDTF">2023-09-14T12:26:00Z</dcterms:created>
  <dcterms:modified xsi:type="dcterms:W3CDTF">2023-09-14T12:26:00Z</dcterms:modified>
</cp:coreProperties>
</file>